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0126C" w14:textId="3096E640" w:rsidR="00BD239F" w:rsidRPr="002940B6" w:rsidRDefault="00BD239F" w:rsidP="003D421D">
      <w:pPr>
        <w:rPr>
          <w:rFonts w:ascii="Times New Roman" w:hAnsi="Times New Roman" w:cs="Times New Roman"/>
          <w:b/>
          <w:sz w:val="36"/>
          <w:szCs w:val="36"/>
        </w:rPr>
      </w:pPr>
      <w:r w:rsidRPr="006167B5">
        <w:rPr>
          <w:rFonts w:ascii="Times New Roman" w:hAnsi="Times New Roman" w:cs="Times New Roman"/>
          <w:b/>
          <w:sz w:val="28"/>
          <w:szCs w:val="28"/>
        </w:rPr>
        <w:t>For Immediate Release:</w:t>
      </w:r>
      <w:r w:rsidR="00EE2640">
        <w:rPr>
          <w:rFonts w:ascii="Times New Roman" w:hAnsi="Times New Roman" w:cs="Times New Roman"/>
          <w:b/>
          <w:sz w:val="28"/>
          <w:szCs w:val="28"/>
        </w:rPr>
        <w:br/>
      </w:r>
    </w:p>
    <w:p w14:paraId="7B8AA90D" w14:textId="649B4392" w:rsidR="003D421D" w:rsidRPr="004C72C4" w:rsidRDefault="008D178D" w:rsidP="004C72C4">
      <w:pPr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 w:rsidRPr="004C72C4">
        <w:rPr>
          <w:rFonts w:ascii="Times New Roman" w:hAnsi="Times New Roman" w:cs="Times New Roman"/>
          <w:b/>
          <w:bCs/>
          <w:sz w:val="48"/>
          <w:szCs w:val="48"/>
        </w:rPr>
        <w:t xml:space="preserve">BBGA Announces </w:t>
      </w:r>
      <w:r w:rsidR="004C72C4">
        <w:rPr>
          <w:rFonts w:ascii="Times New Roman" w:hAnsi="Times New Roman" w:cs="Times New Roman"/>
          <w:b/>
          <w:bCs/>
          <w:sz w:val="48"/>
          <w:szCs w:val="48"/>
        </w:rPr>
        <w:t>New Shareholder</w:t>
      </w:r>
    </w:p>
    <w:p w14:paraId="6AFBD86D" w14:textId="77777777" w:rsidR="00EE2640" w:rsidRPr="000A6EA5" w:rsidRDefault="00EE2640" w:rsidP="003D421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B90C592" w14:textId="7FD97191" w:rsidR="00BF61AC" w:rsidRDefault="00EE2640" w:rsidP="003D421D">
      <w:pPr>
        <w:rPr>
          <w:rFonts w:ascii="Times New Roman" w:hAnsi="Times New Roman" w:cs="Times New Roman"/>
          <w:sz w:val="24"/>
          <w:szCs w:val="24"/>
        </w:rPr>
      </w:pPr>
      <w:r w:rsidRPr="00EE2640">
        <w:rPr>
          <w:rFonts w:ascii="Times New Roman" w:hAnsi="Times New Roman" w:cs="Times New Roman"/>
          <w:b/>
          <w:sz w:val="24"/>
          <w:szCs w:val="24"/>
        </w:rPr>
        <w:t>BIRMINGHAM</w:t>
      </w:r>
      <w:r w:rsidR="00BD239F" w:rsidRPr="00EE264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E2640">
        <w:rPr>
          <w:rFonts w:ascii="Times New Roman" w:hAnsi="Times New Roman" w:cs="Times New Roman"/>
          <w:b/>
          <w:sz w:val="24"/>
          <w:szCs w:val="24"/>
        </w:rPr>
        <w:t>Ala</w:t>
      </w:r>
      <w:r w:rsidR="00BD239F" w:rsidRPr="00EE2640">
        <w:rPr>
          <w:rFonts w:ascii="Times New Roman" w:hAnsi="Times New Roman" w:cs="Times New Roman"/>
          <w:b/>
          <w:sz w:val="24"/>
          <w:szCs w:val="24"/>
        </w:rPr>
        <w:t>. – (</w:t>
      </w:r>
      <w:r w:rsidRPr="00EE2640">
        <w:rPr>
          <w:rFonts w:ascii="Times New Roman" w:hAnsi="Times New Roman" w:cs="Times New Roman"/>
          <w:b/>
          <w:sz w:val="24"/>
          <w:szCs w:val="24"/>
        </w:rPr>
        <w:t xml:space="preserve">Feb. </w:t>
      </w:r>
      <w:r w:rsidR="009909AE">
        <w:rPr>
          <w:rFonts w:ascii="Times New Roman" w:hAnsi="Times New Roman" w:cs="Times New Roman"/>
          <w:b/>
          <w:sz w:val="24"/>
          <w:szCs w:val="24"/>
        </w:rPr>
        <w:t>25</w:t>
      </w:r>
      <w:r w:rsidR="00BD239F" w:rsidRPr="00EE2640">
        <w:rPr>
          <w:rFonts w:ascii="Times New Roman" w:hAnsi="Times New Roman" w:cs="Times New Roman"/>
          <w:b/>
          <w:sz w:val="24"/>
          <w:szCs w:val="24"/>
        </w:rPr>
        <w:t>, 20</w:t>
      </w:r>
      <w:r w:rsidRPr="00EE2640">
        <w:rPr>
          <w:rFonts w:ascii="Times New Roman" w:hAnsi="Times New Roman" w:cs="Times New Roman"/>
          <w:b/>
          <w:sz w:val="24"/>
          <w:szCs w:val="24"/>
        </w:rPr>
        <w:t>22</w:t>
      </w:r>
      <w:r w:rsidR="00BD239F" w:rsidRPr="00EE2640">
        <w:rPr>
          <w:rFonts w:ascii="Times New Roman" w:hAnsi="Times New Roman" w:cs="Times New Roman"/>
          <w:b/>
          <w:sz w:val="24"/>
          <w:szCs w:val="24"/>
        </w:rPr>
        <w:t>) –</w:t>
      </w:r>
      <w:r w:rsidR="00BD239F" w:rsidRPr="00EE2640">
        <w:rPr>
          <w:rFonts w:ascii="Times New Roman" w:hAnsi="Times New Roman" w:cs="Times New Roman"/>
          <w:sz w:val="24"/>
          <w:szCs w:val="24"/>
        </w:rPr>
        <w:t xml:space="preserve"> </w:t>
      </w:r>
      <w:r w:rsidR="00BF61AC" w:rsidRPr="00EE2640">
        <w:rPr>
          <w:rFonts w:ascii="Times New Roman" w:hAnsi="Times New Roman" w:cs="Times New Roman"/>
          <w:sz w:val="24"/>
          <w:szCs w:val="24"/>
        </w:rPr>
        <w:t>Blasingame, Burch, Garrard &amp; Ashley, P.C. (BBGA) is pleased to announce the promotion of</w:t>
      </w:r>
      <w:r w:rsidR="009A5FC0" w:rsidRPr="00EE2640">
        <w:rPr>
          <w:rFonts w:ascii="Times New Roman" w:hAnsi="Times New Roman" w:cs="Times New Roman"/>
          <w:sz w:val="24"/>
          <w:szCs w:val="24"/>
        </w:rPr>
        <w:t xml:space="preserve"> BBGA</w:t>
      </w:r>
      <w:r w:rsidR="00BF61AC" w:rsidRPr="00EE2640">
        <w:rPr>
          <w:rFonts w:ascii="Times New Roman" w:hAnsi="Times New Roman" w:cs="Times New Roman"/>
          <w:sz w:val="24"/>
          <w:szCs w:val="24"/>
        </w:rPr>
        <w:t xml:space="preserve"> attorney Leanna Pittard to shareholder. </w:t>
      </w:r>
    </w:p>
    <w:p w14:paraId="51F2CC1E" w14:textId="06B688C0" w:rsidR="002940B6" w:rsidRPr="00EE2640" w:rsidRDefault="002940B6" w:rsidP="003D421D">
      <w:pPr>
        <w:rPr>
          <w:rFonts w:ascii="Times New Roman" w:hAnsi="Times New Roman" w:cs="Times New Roman"/>
          <w:sz w:val="24"/>
          <w:szCs w:val="24"/>
        </w:rPr>
      </w:pPr>
    </w:p>
    <w:p w14:paraId="52060E56" w14:textId="4787F797" w:rsidR="002940B6" w:rsidRDefault="00116278" w:rsidP="003D421D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BF61AC" w:rsidRPr="00EE2640">
          <w:rPr>
            <w:rStyle w:val="Hyperlink"/>
            <w:rFonts w:ascii="Times New Roman" w:hAnsi="Times New Roman" w:cs="Times New Roman"/>
            <w:sz w:val="24"/>
            <w:szCs w:val="24"/>
          </w:rPr>
          <w:t>Leanna Bankester Pittard</w:t>
        </w:r>
      </w:hyperlink>
      <w:r w:rsidR="00BF61AC" w:rsidRPr="00EE2640">
        <w:rPr>
          <w:rFonts w:ascii="Times New Roman" w:hAnsi="Times New Roman" w:cs="Times New Roman"/>
          <w:sz w:val="24"/>
          <w:szCs w:val="24"/>
        </w:rPr>
        <w:t xml:space="preserve"> is a skilled product liability attorney at BBGA with nearly 20 years of experience. She </w:t>
      </w:r>
      <w:r w:rsidR="009D1AC7">
        <w:rPr>
          <w:rFonts w:ascii="Times New Roman" w:hAnsi="Times New Roman" w:cs="Times New Roman"/>
          <w:sz w:val="24"/>
          <w:szCs w:val="24"/>
        </w:rPr>
        <w:t>handles</w:t>
      </w:r>
      <w:r w:rsidR="00BF61AC" w:rsidRPr="00EE2640">
        <w:rPr>
          <w:rFonts w:ascii="Times New Roman" w:hAnsi="Times New Roman" w:cs="Times New Roman"/>
          <w:sz w:val="24"/>
          <w:szCs w:val="24"/>
        </w:rPr>
        <w:t xml:space="preserve"> a wide range of case types including civil litigation</w:t>
      </w:r>
      <w:r w:rsidR="009A5FC0" w:rsidRPr="00EE2640">
        <w:rPr>
          <w:rFonts w:ascii="Times New Roman" w:hAnsi="Times New Roman" w:cs="Times New Roman"/>
          <w:sz w:val="24"/>
          <w:szCs w:val="24"/>
        </w:rPr>
        <w:t>, defective products, dangerous drugs, and nursing home abuse.</w:t>
      </w:r>
      <w:r w:rsidR="00BF61AC" w:rsidRPr="00EE26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511CD9" w14:textId="77777777" w:rsidR="002940B6" w:rsidRDefault="002940B6" w:rsidP="003D421D">
      <w:pPr>
        <w:rPr>
          <w:rFonts w:ascii="Times New Roman" w:hAnsi="Times New Roman" w:cs="Times New Roman"/>
          <w:sz w:val="24"/>
          <w:szCs w:val="24"/>
        </w:rPr>
      </w:pPr>
    </w:p>
    <w:p w14:paraId="4C5B563C" w14:textId="23FE73DC" w:rsidR="003D421D" w:rsidRDefault="00BF61AC" w:rsidP="003D421D">
      <w:pPr>
        <w:rPr>
          <w:rFonts w:ascii="Times New Roman" w:hAnsi="Times New Roman" w:cs="Times New Roman"/>
          <w:sz w:val="24"/>
          <w:szCs w:val="24"/>
        </w:rPr>
      </w:pPr>
      <w:r w:rsidRPr="00EE2640">
        <w:rPr>
          <w:rFonts w:ascii="Times New Roman" w:hAnsi="Times New Roman" w:cs="Times New Roman"/>
          <w:sz w:val="24"/>
          <w:szCs w:val="24"/>
        </w:rPr>
        <w:t>Much of Leanna’s practice is focused on cases involving defective or dangerous products</w:t>
      </w:r>
      <w:r w:rsidR="009A5FC0" w:rsidRPr="00EE2640">
        <w:rPr>
          <w:rFonts w:ascii="Times New Roman" w:hAnsi="Times New Roman" w:cs="Times New Roman"/>
          <w:sz w:val="24"/>
          <w:szCs w:val="24"/>
        </w:rPr>
        <w:t>.</w:t>
      </w:r>
      <w:r w:rsidRPr="00EE2640">
        <w:rPr>
          <w:rFonts w:ascii="Times New Roman" w:hAnsi="Times New Roman" w:cs="Times New Roman"/>
          <w:sz w:val="24"/>
          <w:szCs w:val="24"/>
        </w:rPr>
        <w:t xml:space="preserve"> </w:t>
      </w:r>
      <w:r w:rsidR="003D421D" w:rsidRPr="00EE2640">
        <w:rPr>
          <w:rFonts w:ascii="Times New Roman" w:hAnsi="Times New Roman" w:cs="Times New Roman"/>
          <w:sz w:val="24"/>
          <w:szCs w:val="24"/>
        </w:rPr>
        <w:t xml:space="preserve">Leanna </w:t>
      </w:r>
      <w:r w:rsidRPr="00EE2640">
        <w:rPr>
          <w:rFonts w:ascii="Times New Roman" w:hAnsi="Times New Roman" w:cs="Times New Roman"/>
          <w:sz w:val="24"/>
          <w:szCs w:val="24"/>
        </w:rPr>
        <w:t xml:space="preserve">is passionate about </w:t>
      </w:r>
      <w:r w:rsidR="003D421D" w:rsidRPr="00EE2640">
        <w:rPr>
          <w:rFonts w:ascii="Times New Roman" w:hAnsi="Times New Roman" w:cs="Times New Roman"/>
          <w:sz w:val="24"/>
          <w:szCs w:val="24"/>
        </w:rPr>
        <w:t xml:space="preserve">keeping </w:t>
      </w:r>
      <w:r w:rsidR="009A5FC0" w:rsidRPr="00EE2640">
        <w:rPr>
          <w:rFonts w:ascii="Times New Roman" w:hAnsi="Times New Roman" w:cs="Times New Roman"/>
          <w:sz w:val="24"/>
          <w:szCs w:val="24"/>
        </w:rPr>
        <w:t>harmful</w:t>
      </w:r>
      <w:r w:rsidR="003D421D" w:rsidRPr="00EE2640">
        <w:rPr>
          <w:rFonts w:ascii="Times New Roman" w:hAnsi="Times New Roman" w:cs="Times New Roman"/>
          <w:sz w:val="24"/>
          <w:szCs w:val="24"/>
        </w:rPr>
        <w:t xml:space="preserve"> products</w:t>
      </w:r>
      <w:r w:rsidRPr="00EE2640">
        <w:rPr>
          <w:rFonts w:ascii="Times New Roman" w:hAnsi="Times New Roman" w:cs="Times New Roman"/>
          <w:sz w:val="24"/>
          <w:szCs w:val="24"/>
        </w:rPr>
        <w:t xml:space="preserve"> </w:t>
      </w:r>
      <w:r w:rsidR="004C72C4" w:rsidRPr="00EE2640">
        <w:rPr>
          <w:rFonts w:ascii="Times New Roman" w:hAnsi="Times New Roman" w:cs="Times New Roman"/>
          <w:sz w:val="24"/>
          <w:szCs w:val="24"/>
        </w:rPr>
        <w:t>off</w:t>
      </w:r>
      <w:r w:rsidRPr="00EE2640">
        <w:rPr>
          <w:rFonts w:ascii="Times New Roman" w:hAnsi="Times New Roman" w:cs="Times New Roman"/>
          <w:sz w:val="24"/>
          <w:szCs w:val="24"/>
        </w:rPr>
        <w:t xml:space="preserve"> shelves and</w:t>
      </w:r>
      <w:r w:rsidR="003D421D" w:rsidRPr="00EE2640">
        <w:rPr>
          <w:rFonts w:ascii="Times New Roman" w:hAnsi="Times New Roman" w:cs="Times New Roman"/>
          <w:sz w:val="24"/>
          <w:szCs w:val="24"/>
        </w:rPr>
        <w:t xml:space="preserve"> out of the hands of consumers.</w:t>
      </w:r>
    </w:p>
    <w:p w14:paraId="11CC5C2D" w14:textId="77777777" w:rsidR="002940B6" w:rsidRPr="00EE2640" w:rsidRDefault="002940B6" w:rsidP="003D421D">
      <w:pPr>
        <w:rPr>
          <w:rFonts w:ascii="Times New Roman" w:hAnsi="Times New Roman" w:cs="Times New Roman"/>
          <w:sz w:val="24"/>
          <w:szCs w:val="24"/>
        </w:rPr>
      </w:pPr>
    </w:p>
    <w:p w14:paraId="6786719E" w14:textId="3FEE0616" w:rsidR="002940B6" w:rsidRDefault="003D421D" w:rsidP="003D421D">
      <w:pPr>
        <w:rPr>
          <w:rFonts w:ascii="Times New Roman" w:hAnsi="Times New Roman" w:cs="Times New Roman"/>
          <w:sz w:val="24"/>
          <w:szCs w:val="24"/>
        </w:rPr>
      </w:pPr>
      <w:r w:rsidRPr="00EE2640">
        <w:rPr>
          <w:rFonts w:ascii="Times New Roman" w:hAnsi="Times New Roman" w:cs="Times New Roman"/>
          <w:sz w:val="24"/>
          <w:szCs w:val="24"/>
        </w:rPr>
        <w:t>Leanna was born in Mobile, Alabama. She obtained her Bachelor of Science from Birmingham-Southern College in 1998 before going on to attend the University of Alabama School of Law. She graduated</w:t>
      </w:r>
      <w:r w:rsidR="002940B6">
        <w:rPr>
          <w:rFonts w:ascii="Times New Roman" w:hAnsi="Times New Roman" w:cs="Times New Roman"/>
          <w:sz w:val="24"/>
          <w:szCs w:val="24"/>
        </w:rPr>
        <w:t xml:space="preserve"> from</w:t>
      </w:r>
      <w:r w:rsidRPr="00EE2640">
        <w:rPr>
          <w:rFonts w:ascii="Times New Roman" w:hAnsi="Times New Roman" w:cs="Times New Roman"/>
          <w:sz w:val="24"/>
          <w:szCs w:val="24"/>
        </w:rPr>
        <w:t xml:space="preserve"> law school in 2003, cum laude, with her J.D. </w:t>
      </w:r>
    </w:p>
    <w:p w14:paraId="3EA55FB5" w14:textId="77777777" w:rsidR="002940B6" w:rsidRDefault="002940B6" w:rsidP="003D421D">
      <w:pPr>
        <w:rPr>
          <w:rFonts w:ascii="Times New Roman" w:hAnsi="Times New Roman" w:cs="Times New Roman"/>
          <w:sz w:val="24"/>
          <w:szCs w:val="24"/>
        </w:rPr>
      </w:pPr>
    </w:p>
    <w:p w14:paraId="2F2399BE" w14:textId="39CADBB8" w:rsidR="00451E4E" w:rsidRDefault="003D421D" w:rsidP="003D421D">
      <w:pPr>
        <w:rPr>
          <w:rFonts w:ascii="Times New Roman" w:hAnsi="Times New Roman" w:cs="Times New Roman"/>
          <w:sz w:val="24"/>
          <w:szCs w:val="24"/>
        </w:rPr>
      </w:pPr>
      <w:r w:rsidRPr="00EE2640">
        <w:rPr>
          <w:rFonts w:ascii="Times New Roman" w:hAnsi="Times New Roman" w:cs="Times New Roman"/>
          <w:sz w:val="24"/>
          <w:szCs w:val="24"/>
        </w:rPr>
        <w:t>Leanna is admitted to practice law in Georgia, Alabama</w:t>
      </w:r>
      <w:r w:rsidR="002940B6">
        <w:rPr>
          <w:rFonts w:ascii="Times New Roman" w:hAnsi="Times New Roman" w:cs="Times New Roman"/>
          <w:sz w:val="24"/>
          <w:szCs w:val="24"/>
        </w:rPr>
        <w:t>,</w:t>
      </w:r>
      <w:r w:rsidRPr="00EE2640">
        <w:rPr>
          <w:rFonts w:ascii="Times New Roman" w:hAnsi="Times New Roman" w:cs="Times New Roman"/>
          <w:sz w:val="24"/>
          <w:szCs w:val="24"/>
        </w:rPr>
        <w:t xml:space="preserve"> and Mississippi. She is a member of Alabama State Bar Leadership Forum (Class of 2017), American Association for Justice, Alabama Association for Justice</w:t>
      </w:r>
      <w:r w:rsidR="009A5FC0" w:rsidRPr="00EE2640">
        <w:rPr>
          <w:rFonts w:ascii="Times New Roman" w:hAnsi="Times New Roman" w:cs="Times New Roman"/>
          <w:sz w:val="24"/>
          <w:szCs w:val="24"/>
        </w:rPr>
        <w:t>,</w:t>
      </w:r>
      <w:r w:rsidRPr="00EE2640">
        <w:rPr>
          <w:rFonts w:ascii="Times New Roman" w:hAnsi="Times New Roman" w:cs="Times New Roman"/>
          <w:sz w:val="24"/>
          <w:szCs w:val="24"/>
        </w:rPr>
        <w:t xml:space="preserve"> and Women En Mass.</w:t>
      </w:r>
    </w:p>
    <w:p w14:paraId="515FD974" w14:textId="77777777" w:rsidR="002940B6" w:rsidRPr="00EE2640" w:rsidRDefault="002940B6" w:rsidP="003D421D">
      <w:pPr>
        <w:rPr>
          <w:rFonts w:ascii="Times New Roman" w:hAnsi="Times New Roman" w:cs="Times New Roman"/>
          <w:sz w:val="24"/>
          <w:szCs w:val="24"/>
        </w:rPr>
      </w:pPr>
    </w:p>
    <w:p w14:paraId="0128F4BB" w14:textId="783CB166" w:rsidR="00BD239F" w:rsidRPr="00EE2640" w:rsidRDefault="002940B6" w:rsidP="00BD2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</w:t>
      </w:r>
      <w:r w:rsidR="00BD239F" w:rsidRPr="00EE2640">
        <w:rPr>
          <w:rFonts w:ascii="Times New Roman" w:hAnsi="Times New Roman" w:cs="Times New Roman"/>
          <w:sz w:val="24"/>
          <w:szCs w:val="24"/>
        </w:rPr>
        <w:t xml:space="preserve"> practices out of the newly established BBGA Birmingham, Ala. office.</w:t>
      </w:r>
    </w:p>
    <w:p w14:paraId="700E70E1" w14:textId="750D53C8" w:rsidR="00EE2640" w:rsidRDefault="00EE2640" w:rsidP="00BD239F">
      <w:pPr>
        <w:rPr>
          <w:rFonts w:ascii="Times New Roman" w:hAnsi="Times New Roman" w:cs="Times New Roman"/>
        </w:rPr>
      </w:pPr>
    </w:p>
    <w:p w14:paraId="2194DD7E" w14:textId="77777777" w:rsidR="00EE2640" w:rsidRPr="00D50629" w:rsidRDefault="00EE2640" w:rsidP="00EE26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629">
        <w:rPr>
          <w:rFonts w:ascii="Times New Roman" w:hAnsi="Times New Roman" w:cs="Times New Roman"/>
          <w:b/>
          <w:sz w:val="24"/>
          <w:szCs w:val="24"/>
        </w:rPr>
        <w:t>###</w:t>
      </w:r>
    </w:p>
    <w:p w14:paraId="6701DC4D" w14:textId="77777777" w:rsidR="00EE2640" w:rsidRDefault="00EE2640" w:rsidP="00EE2640">
      <w:pPr>
        <w:rPr>
          <w:rFonts w:ascii="Times New Roman" w:hAnsi="Times New Roman" w:cs="Times New Roman"/>
          <w:b/>
          <w:sz w:val="24"/>
          <w:szCs w:val="24"/>
        </w:rPr>
      </w:pPr>
    </w:p>
    <w:p w14:paraId="4D6D5249" w14:textId="77777777" w:rsidR="00EE2640" w:rsidRPr="0061411F" w:rsidRDefault="00EE2640" w:rsidP="00EE2640">
      <w:pPr>
        <w:rPr>
          <w:rFonts w:ascii="Arial" w:hAnsi="Arial" w:cs="Arial"/>
          <w:b/>
          <w:sz w:val="24"/>
          <w:szCs w:val="24"/>
        </w:rPr>
      </w:pPr>
      <w:r w:rsidRPr="00340A9C">
        <w:rPr>
          <w:rFonts w:ascii="Times New Roman" w:hAnsi="Times New Roman" w:cs="Times New Roman"/>
          <w:b/>
          <w:sz w:val="24"/>
          <w:szCs w:val="24"/>
        </w:rPr>
        <w:t>Media Contact:</w:t>
      </w:r>
      <w:r>
        <w:rPr>
          <w:rFonts w:ascii="Times New Roman" w:hAnsi="Times New Roman" w:cs="Times New Roman"/>
          <w:sz w:val="24"/>
          <w:szCs w:val="24"/>
        </w:rPr>
        <w:br/>
        <w:t>Allie Jackson</w:t>
      </w:r>
      <w:r>
        <w:rPr>
          <w:rFonts w:ascii="Times New Roman" w:hAnsi="Times New Roman" w:cs="Times New Roman"/>
          <w:sz w:val="24"/>
          <w:szCs w:val="24"/>
        </w:rPr>
        <w:br/>
        <w:t>Marketing Coordinator</w:t>
      </w:r>
      <w:r>
        <w:rPr>
          <w:rFonts w:ascii="Times New Roman" w:hAnsi="Times New Roman" w:cs="Times New Roman"/>
          <w:sz w:val="24"/>
          <w:szCs w:val="24"/>
        </w:rPr>
        <w:br/>
        <w:t>(706) 354-4000</w:t>
      </w:r>
      <w:r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Pr="00BE542E">
          <w:rPr>
            <w:rStyle w:val="Hyperlink"/>
            <w:rFonts w:ascii="Times New Roman" w:hAnsi="Times New Roman" w:cs="Times New Roman"/>
            <w:sz w:val="24"/>
            <w:szCs w:val="24"/>
          </w:rPr>
          <w:t>ajackson@bbga.com</w:t>
        </w:r>
      </w:hyperlink>
      <w:r>
        <w:rPr>
          <w:rFonts w:ascii="Times New Roman" w:hAnsi="Times New Roman" w:cs="Times New Roman"/>
          <w:sz w:val="24"/>
          <w:szCs w:val="24"/>
        </w:rPr>
        <w:br/>
      </w:r>
    </w:p>
    <w:p w14:paraId="75A6F869" w14:textId="77777777" w:rsidR="00EE2640" w:rsidRDefault="00EE2640" w:rsidP="00BD239F">
      <w:pPr>
        <w:rPr>
          <w:rFonts w:ascii="Times New Roman" w:hAnsi="Times New Roman" w:cs="Times New Roman"/>
        </w:rPr>
      </w:pPr>
    </w:p>
    <w:p w14:paraId="2A4BE577" w14:textId="3CAED92D" w:rsidR="00EE2640" w:rsidRDefault="00EE2640" w:rsidP="00BD239F">
      <w:pPr>
        <w:rPr>
          <w:rFonts w:ascii="Times New Roman" w:hAnsi="Times New Roman" w:cs="Times New Roman"/>
        </w:rPr>
      </w:pPr>
    </w:p>
    <w:p w14:paraId="1ACE701D" w14:textId="77777777" w:rsidR="00EE2640" w:rsidRPr="000A6EA5" w:rsidRDefault="00EE2640" w:rsidP="00BD239F">
      <w:pPr>
        <w:rPr>
          <w:rFonts w:ascii="Times New Roman" w:hAnsi="Times New Roman" w:cs="Times New Roman"/>
        </w:rPr>
      </w:pPr>
    </w:p>
    <w:p w14:paraId="4D20DF72" w14:textId="77777777" w:rsidR="00BD239F" w:rsidRPr="000A6EA5" w:rsidRDefault="00BD239F" w:rsidP="003D421D">
      <w:pPr>
        <w:rPr>
          <w:rFonts w:ascii="Times New Roman" w:hAnsi="Times New Roman" w:cs="Times New Roman"/>
        </w:rPr>
      </w:pPr>
    </w:p>
    <w:sectPr w:rsidR="00BD239F" w:rsidRPr="000A6EA5" w:rsidSect="00EE2640">
      <w:headerReference w:type="default" r:id="rId8"/>
      <w:footerReference w:type="default" r:id="rId9"/>
      <w:pgSz w:w="12240" w:h="15840"/>
      <w:pgMar w:top="1440" w:right="1440" w:bottom="144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F8466" w14:textId="77777777" w:rsidR="00116278" w:rsidRDefault="00116278" w:rsidP="00EE2640">
      <w:r>
        <w:separator/>
      </w:r>
    </w:p>
  </w:endnote>
  <w:endnote w:type="continuationSeparator" w:id="0">
    <w:p w14:paraId="0CEF5DF7" w14:textId="77777777" w:rsidR="00116278" w:rsidRDefault="00116278" w:rsidP="00EE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1F656" w14:textId="0A3ABE4E" w:rsidR="00EE2640" w:rsidRDefault="00EE2640" w:rsidP="00EE2640">
    <w:pPr>
      <w:pStyle w:val="Footer"/>
      <w:tabs>
        <w:tab w:val="left" w:pos="1780"/>
      </w:tabs>
      <w:rPr>
        <w:rFonts w:ascii="Arial" w:hAnsi="Arial" w:cs="Arial"/>
        <w:b/>
        <w:i/>
      </w:rPr>
    </w:pPr>
  </w:p>
  <w:p w14:paraId="37041311" w14:textId="1F1B8230" w:rsidR="00EE2640" w:rsidRPr="00EE2640" w:rsidRDefault="002940B6" w:rsidP="00EE2640">
    <w:pPr>
      <w:pStyle w:val="Footer"/>
      <w:tabs>
        <w:tab w:val="left" w:pos="1780"/>
      </w:tabs>
      <w:rPr>
        <w:rFonts w:ascii="Arial" w:hAnsi="Arial" w:cs="Arial"/>
        <w:i/>
        <w:sz w:val="20"/>
        <w:szCs w:val="20"/>
      </w:rPr>
    </w:pPr>
    <w:r w:rsidRPr="00EE2640">
      <w:rPr>
        <w:rFonts w:ascii="Arial" w:hAnsi="Arial" w:cs="Arial"/>
        <w:b/>
        <w:i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BD3A551" wp14:editId="77EC4A71">
          <wp:simplePos x="0" y="0"/>
          <wp:positionH relativeFrom="column">
            <wp:posOffset>-361950</wp:posOffset>
          </wp:positionH>
          <wp:positionV relativeFrom="paragraph">
            <wp:posOffset>55880</wp:posOffset>
          </wp:positionV>
          <wp:extent cx="731520" cy="727075"/>
          <wp:effectExtent l="0" t="0" r="0" b="0"/>
          <wp:wrapSquare wrapText="bothSides"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72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2640" w:rsidRPr="00EE2640">
      <w:rPr>
        <w:rFonts w:ascii="Arial" w:hAnsi="Arial" w:cs="Arial"/>
        <w:b/>
        <w:i/>
        <w:sz w:val="20"/>
        <w:szCs w:val="20"/>
      </w:rPr>
      <w:t>Blasingame, Burch, Garrard, &amp; Ashley, P.C.</w:t>
    </w:r>
    <w:r w:rsidR="00EE2640" w:rsidRPr="00EE2640">
      <w:rPr>
        <w:rFonts w:ascii="Arial" w:hAnsi="Arial" w:cs="Arial"/>
        <w:i/>
        <w:sz w:val="20"/>
        <w:szCs w:val="20"/>
      </w:rPr>
      <w:t xml:space="preserve"> has been assisting clients nationwide for nearly 40 years with a wide range of complex legal matters. From personal injury to business representation and litigation – to tax and estate planning, and commercial and residential real estate – our experienced attorneys will help you with your specific issue. Follow us on Facebook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@bbgapc</w:t>
      </w:r>
    </w:hyperlink>
    <w:r w:rsidR="00EE2640" w:rsidRPr="00EE2640">
      <w:rPr>
        <w:rFonts w:ascii="Arial" w:hAnsi="Arial" w:cs="Arial"/>
        <w:i/>
        <w:sz w:val="20"/>
        <w:szCs w:val="20"/>
      </w:rPr>
      <w:t xml:space="preserve">, on Twitter at </w:t>
    </w:r>
    <w:hyperlink r:id="rId3" w:history="1">
      <w:r w:rsidR="00EE2640" w:rsidRPr="00EE2640">
        <w:rPr>
          <w:rStyle w:val="Hyperlink"/>
          <w:rFonts w:ascii="Arial" w:hAnsi="Arial" w:cs="Arial"/>
          <w:sz w:val="20"/>
          <w:szCs w:val="20"/>
        </w:rPr>
        <w:t>@</w:t>
      </w:r>
      <w:r>
        <w:rPr>
          <w:rStyle w:val="Hyperlink"/>
          <w:rFonts w:ascii="Arial" w:hAnsi="Arial" w:cs="Arial"/>
          <w:sz w:val="20"/>
          <w:szCs w:val="20"/>
        </w:rPr>
        <w:t>bbga</w:t>
      </w:r>
      <w:r w:rsidR="00EE2640" w:rsidRPr="00EE2640">
        <w:rPr>
          <w:rStyle w:val="Hyperlink"/>
          <w:rFonts w:ascii="Arial" w:hAnsi="Arial" w:cs="Arial"/>
          <w:sz w:val="20"/>
          <w:szCs w:val="20"/>
        </w:rPr>
        <w:t>law</w:t>
      </w:r>
    </w:hyperlink>
    <w:r w:rsidR="004C72C4">
      <w:rPr>
        <w:rStyle w:val="Hyperlink"/>
        <w:rFonts w:ascii="Arial" w:hAnsi="Arial" w:cs="Arial"/>
        <w:sz w:val="20"/>
        <w:szCs w:val="20"/>
      </w:rPr>
      <w:t>,</w:t>
    </w:r>
    <w:r w:rsidR="00EE2640" w:rsidRPr="00EE2640">
      <w:rPr>
        <w:rFonts w:ascii="Arial" w:hAnsi="Arial" w:cs="Arial"/>
        <w:i/>
        <w:sz w:val="20"/>
        <w:szCs w:val="20"/>
      </w:rPr>
      <w:t xml:space="preserve"> and on Linked</w:t>
    </w:r>
    <w:r>
      <w:rPr>
        <w:rFonts w:ascii="Arial" w:hAnsi="Arial" w:cs="Arial"/>
        <w:i/>
        <w:sz w:val="20"/>
        <w:szCs w:val="20"/>
      </w:rPr>
      <w:t xml:space="preserve">In </w:t>
    </w:r>
    <w:hyperlink r:id="rId4" w:history="1">
      <w:r w:rsidRPr="002940B6">
        <w:rPr>
          <w:rStyle w:val="Hyperlink"/>
          <w:rFonts w:ascii="Arial" w:hAnsi="Arial" w:cs="Arial"/>
          <w:i/>
          <w:sz w:val="20"/>
          <w:szCs w:val="20"/>
        </w:rPr>
        <w:t>@bbgalaw</w:t>
      </w:r>
    </w:hyperlink>
    <w:r w:rsidR="00EE2640" w:rsidRPr="00EE2640">
      <w:rPr>
        <w:rFonts w:ascii="Arial" w:hAnsi="Arial" w:cs="Arial"/>
        <w:i/>
        <w:sz w:val="20"/>
        <w:szCs w:val="20"/>
      </w:rPr>
      <w:t xml:space="preserve">. </w:t>
    </w:r>
    <w:r w:rsidR="00EE2640" w:rsidRPr="00EE2640">
      <w:rPr>
        <w:rFonts w:ascii="Arial" w:hAnsi="Arial" w:cs="Arial"/>
        <w:b/>
        <w:sz w:val="20"/>
        <w:szCs w:val="20"/>
      </w:rPr>
      <w:t>Contact us</w:t>
    </w:r>
    <w:r w:rsidR="00EE2640" w:rsidRPr="00EE2640">
      <w:rPr>
        <w:rFonts w:ascii="Arial" w:hAnsi="Arial" w:cs="Arial"/>
        <w:sz w:val="20"/>
        <w:szCs w:val="20"/>
      </w:rPr>
      <w:t xml:space="preserve"> at </w:t>
    </w:r>
    <w:r w:rsidR="004C72C4" w:rsidRPr="004C72C4">
      <w:rPr>
        <w:rFonts w:ascii="Arial" w:hAnsi="Arial" w:cs="Arial"/>
        <w:sz w:val="20"/>
        <w:szCs w:val="20"/>
      </w:rPr>
      <w:t>(205) 414-7009</w:t>
    </w:r>
    <w:r w:rsidR="004C72C4">
      <w:rPr>
        <w:rFonts w:ascii="Arial" w:hAnsi="Arial" w:cs="Arial"/>
        <w:sz w:val="20"/>
        <w:szCs w:val="20"/>
      </w:rPr>
      <w:t xml:space="preserve">. </w:t>
    </w:r>
  </w:p>
  <w:p w14:paraId="325C3424" w14:textId="77777777" w:rsidR="00EE2640" w:rsidRPr="00963C8E" w:rsidRDefault="00EE2640" w:rsidP="00EE2640">
    <w:pPr>
      <w:pStyle w:val="Footer"/>
      <w:tabs>
        <w:tab w:val="left" w:pos="1780"/>
      </w:tabs>
      <w:jc w:val="center"/>
      <w:rPr>
        <w:rFonts w:ascii="Arial" w:hAnsi="Arial" w:cs="Arial"/>
        <w:sz w:val="18"/>
        <w:szCs w:val="18"/>
      </w:rPr>
    </w:pPr>
  </w:p>
  <w:p w14:paraId="16490F10" w14:textId="77777777" w:rsidR="00EE2640" w:rsidRPr="003866CB" w:rsidRDefault="00EE2640" w:rsidP="00EE2640">
    <w:pPr>
      <w:pStyle w:val="Footer"/>
    </w:pPr>
  </w:p>
  <w:p w14:paraId="630944B8" w14:textId="77777777" w:rsidR="00EE2640" w:rsidRDefault="00EE2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DB6FB" w14:textId="77777777" w:rsidR="00116278" w:rsidRDefault="00116278" w:rsidP="00EE2640">
      <w:r>
        <w:separator/>
      </w:r>
    </w:p>
  </w:footnote>
  <w:footnote w:type="continuationSeparator" w:id="0">
    <w:p w14:paraId="07D1D802" w14:textId="77777777" w:rsidR="00116278" w:rsidRDefault="00116278" w:rsidP="00EE2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2C41" w14:textId="5A2A5A35" w:rsidR="00EE2640" w:rsidRDefault="00EE2640" w:rsidP="00EE2640">
    <w:pPr>
      <w:pStyle w:val="Header"/>
      <w:ind w:left="-1152"/>
    </w:pPr>
    <w:r>
      <w:rPr>
        <w:noProof/>
      </w:rPr>
      <w:drawing>
        <wp:inline distT="0" distB="0" distL="0" distR="0" wp14:anchorId="25D386B0" wp14:editId="3EE2C2D6">
          <wp:extent cx="3931920" cy="987552"/>
          <wp:effectExtent l="0" t="0" r="0" b="3175"/>
          <wp:docPr id="4" name="Picture 4" descr="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1920" cy="987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ptab w:relativeTo="margin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1D"/>
    <w:rsid w:val="000A6EA5"/>
    <w:rsid w:val="00116278"/>
    <w:rsid w:val="001D456A"/>
    <w:rsid w:val="00213A7D"/>
    <w:rsid w:val="00225E88"/>
    <w:rsid w:val="002940B6"/>
    <w:rsid w:val="003D421D"/>
    <w:rsid w:val="004C72C4"/>
    <w:rsid w:val="008C57CC"/>
    <w:rsid w:val="008D178D"/>
    <w:rsid w:val="00955AE1"/>
    <w:rsid w:val="009909AE"/>
    <w:rsid w:val="009A5FC0"/>
    <w:rsid w:val="009D1AC7"/>
    <w:rsid w:val="00AC720A"/>
    <w:rsid w:val="00BD239F"/>
    <w:rsid w:val="00BF61AC"/>
    <w:rsid w:val="00C6326D"/>
    <w:rsid w:val="00CC799E"/>
    <w:rsid w:val="00E611C5"/>
    <w:rsid w:val="00EB709B"/>
    <w:rsid w:val="00EE2640"/>
    <w:rsid w:val="00F0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25896"/>
  <w15:chartTrackingRefBased/>
  <w15:docId w15:val="{7CAD4D89-FDA5-4A74-81A2-C977D648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D2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23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23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3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39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E26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64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E26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640"/>
  </w:style>
  <w:style w:type="paragraph" w:styleId="Footer">
    <w:name w:val="footer"/>
    <w:basedOn w:val="Normal"/>
    <w:link w:val="FooterChar"/>
    <w:uiPriority w:val="99"/>
    <w:unhideWhenUsed/>
    <w:rsid w:val="00EE26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2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jackson@bbg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ga.com/attorneys/leanna-b-pittard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BBGAlaw" TargetMode="External"/><Relationship Id="rId2" Type="http://schemas.openxmlformats.org/officeDocument/2006/relationships/hyperlink" Target="https://www.facebook.com/BBGAPC/" TargetMode="External"/><Relationship Id="rId1" Type="http://schemas.openxmlformats.org/officeDocument/2006/relationships/image" Target="media/image2.jpg"/><Relationship Id="rId4" Type="http://schemas.openxmlformats.org/officeDocument/2006/relationships/hyperlink" Target="https://www.linkedin.com/company/bbgala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Jackson</dc:creator>
  <cp:keywords/>
  <dc:description/>
  <cp:lastModifiedBy>Allie Jackson</cp:lastModifiedBy>
  <cp:revision>8</cp:revision>
  <dcterms:created xsi:type="dcterms:W3CDTF">2022-02-14T21:20:00Z</dcterms:created>
  <dcterms:modified xsi:type="dcterms:W3CDTF">2022-02-25T21:26:00Z</dcterms:modified>
</cp:coreProperties>
</file>